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F5" w:rsidRPr="001F4340" w:rsidRDefault="009274F5" w:rsidP="00FB6715">
      <w:pPr>
        <w:shd w:val="clear" w:color="auto" w:fill="FFFFFF"/>
        <w:spacing w:before="100" w:beforeAutospacing="1" w:after="100" w:afterAutospacing="1" w:line="240" w:lineRule="auto"/>
        <w:rPr>
          <w:rFonts w:ascii="Arial" w:eastAsia="Times New Roman" w:hAnsi="Arial" w:cs="Arial"/>
          <w:b/>
          <w:bCs/>
          <w:color w:val="000000" w:themeColor="text1"/>
          <w:sz w:val="24"/>
          <w:szCs w:val="24"/>
          <w:lang/>
        </w:rPr>
      </w:pPr>
      <w:bookmarkStart w:id="0" w:name="_GoBack"/>
      <w:bookmarkEnd w:id="0"/>
      <w:r w:rsidRPr="001F4340">
        <w:rPr>
          <w:rFonts w:ascii="Arial" w:eastAsia="Times New Roman" w:hAnsi="Arial" w:cs="Arial"/>
          <w:b/>
          <w:bCs/>
          <w:color w:val="000000" w:themeColor="text1"/>
          <w:sz w:val="24"/>
          <w:szCs w:val="24"/>
          <w:lang/>
        </w:rPr>
        <w:t>MEDICATION THERAPY MANAGEMENT</w:t>
      </w:r>
    </w:p>
    <w:p w:rsidR="005F556B" w:rsidRPr="001F4340" w:rsidRDefault="00BE397C" w:rsidP="00DD4133">
      <w:pPr>
        <w:autoSpaceDE w:val="0"/>
        <w:autoSpaceDN w:val="0"/>
        <w:adjustRightInd w:val="0"/>
        <w:spacing w:after="0" w:line="240" w:lineRule="auto"/>
        <w:rPr>
          <w:rFonts w:ascii="Arial" w:hAnsi="Arial" w:cs="Arial"/>
          <w:color w:val="000000" w:themeColor="text1"/>
          <w:sz w:val="24"/>
          <w:szCs w:val="24"/>
        </w:rPr>
      </w:pPr>
      <w:r w:rsidRPr="001F4340">
        <w:rPr>
          <w:rFonts w:ascii="Arial" w:hAnsi="Arial" w:cs="Arial"/>
          <w:color w:val="000000" w:themeColor="text1"/>
          <w:sz w:val="24"/>
          <w:szCs w:val="24"/>
        </w:rPr>
        <w:t xml:space="preserve">If you’re in a Medicare drug plan and you have complex health needs, you may be </w:t>
      </w:r>
      <w:r w:rsidR="00ED5B4B" w:rsidRPr="001F4340">
        <w:rPr>
          <w:rFonts w:ascii="Arial" w:hAnsi="Arial" w:cs="Arial"/>
          <w:color w:val="000000" w:themeColor="text1"/>
          <w:sz w:val="24"/>
          <w:szCs w:val="24"/>
        </w:rPr>
        <w:t xml:space="preserve">ableto </w:t>
      </w:r>
      <w:r w:rsidRPr="001F4340">
        <w:rPr>
          <w:rFonts w:ascii="Arial" w:hAnsi="Arial" w:cs="Arial"/>
          <w:color w:val="000000" w:themeColor="text1"/>
          <w:sz w:val="24"/>
          <w:szCs w:val="24"/>
        </w:rPr>
        <w:t xml:space="preserve">participate in a </w:t>
      </w:r>
      <w:r w:rsidR="00DD4133" w:rsidRPr="001F4340">
        <w:rPr>
          <w:rFonts w:ascii="Arial" w:hAnsi="Arial" w:cs="Arial"/>
          <w:color w:val="000000" w:themeColor="text1"/>
          <w:sz w:val="24"/>
          <w:szCs w:val="24"/>
        </w:rPr>
        <w:t>Medication Therapy Management (MTM</w:t>
      </w:r>
      <w:r w:rsidR="009E30E0" w:rsidRPr="001F4340">
        <w:rPr>
          <w:rFonts w:ascii="Arial" w:hAnsi="Arial" w:cs="Arial"/>
          <w:color w:val="000000" w:themeColor="text1"/>
          <w:sz w:val="24"/>
          <w:szCs w:val="24"/>
        </w:rPr>
        <w:t>)</w:t>
      </w:r>
      <w:r w:rsidRPr="001F4340">
        <w:rPr>
          <w:rFonts w:ascii="Arial" w:hAnsi="Arial" w:cs="Arial"/>
          <w:color w:val="000000" w:themeColor="text1"/>
          <w:sz w:val="24"/>
          <w:szCs w:val="24"/>
        </w:rPr>
        <w:t xml:space="preserve">program.  MTM </w:t>
      </w:r>
      <w:r w:rsidR="00990513" w:rsidRPr="001F4340">
        <w:rPr>
          <w:rFonts w:ascii="Arial" w:hAnsi="Arial" w:cs="Arial"/>
          <w:color w:val="000000" w:themeColor="text1"/>
          <w:sz w:val="24"/>
          <w:szCs w:val="24"/>
        </w:rPr>
        <w:t>is a</w:t>
      </w:r>
      <w:r w:rsidR="00DD4133" w:rsidRPr="001F4340">
        <w:rPr>
          <w:rFonts w:ascii="Arial" w:hAnsi="Arial" w:cs="Arial"/>
          <w:color w:val="000000" w:themeColor="text1"/>
          <w:sz w:val="24"/>
          <w:szCs w:val="24"/>
        </w:rPr>
        <w:t xml:space="preserve">service </w:t>
      </w:r>
      <w:r w:rsidR="007A34A2" w:rsidRPr="001F4340">
        <w:rPr>
          <w:rFonts w:ascii="Arial" w:hAnsi="Arial" w:cs="Arial"/>
          <w:color w:val="000000" w:themeColor="text1"/>
          <w:sz w:val="24"/>
          <w:szCs w:val="24"/>
        </w:rPr>
        <w:t xml:space="preserve">offered by </w:t>
      </w:r>
      <w:r w:rsidR="00147364" w:rsidRPr="001F4340">
        <w:rPr>
          <w:rFonts w:ascii="Arial" w:hAnsi="Arial" w:cs="Arial"/>
          <w:sz w:val="24"/>
          <w:szCs w:val="24"/>
        </w:rPr>
        <w:t>C and O Employees’ Hospital Association</w:t>
      </w:r>
      <w:r w:rsidR="00990513" w:rsidRPr="001F4340">
        <w:rPr>
          <w:rFonts w:ascii="Arial" w:hAnsi="Arial" w:cs="Arial"/>
          <w:color w:val="000000" w:themeColor="text1"/>
          <w:sz w:val="24"/>
          <w:szCs w:val="24"/>
        </w:rPr>
        <w:t>at no additional cost to you!</w:t>
      </w:r>
      <w:r w:rsidR="007A34A2" w:rsidRPr="001F4340">
        <w:rPr>
          <w:rFonts w:ascii="Arial" w:hAnsi="Arial" w:cs="Arial"/>
          <w:color w:val="000000" w:themeColor="text1"/>
          <w:sz w:val="24"/>
          <w:szCs w:val="24"/>
        </w:rPr>
        <w:t xml:space="preserve">  The MTM program is </w:t>
      </w:r>
      <w:r w:rsidR="00266D9C" w:rsidRPr="001F4340">
        <w:rPr>
          <w:rFonts w:ascii="Arial" w:hAnsi="Arial" w:cs="Arial"/>
          <w:color w:val="000000" w:themeColor="text1"/>
          <w:sz w:val="24"/>
          <w:szCs w:val="24"/>
        </w:rPr>
        <w:t xml:space="preserve">required by </w:t>
      </w:r>
      <w:r w:rsidR="00266D9C" w:rsidRPr="001F4340">
        <w:rPr>
          <w:rFonts w:ascii="Arial" w:eastAsia="BerkeleyPro-Book" w:hAnsi="Arial" w:cs="Arial"/>
          <w:color w:val="000000" w:themeColor="text1"/>
          <w:sz w:val="24"/>
          <w:szCs w:val="24"/>
        </w:rPr>
        <w:t>the Centers for Medicare and Medicaid Services (CMS)</w:t>
      </w:r>
      <w:r w:rsidR="009E30E0" w:rsidRPr="001F4340">
        <w:rPr>
          <w:rFonts w:ascii="Arial" w:eastAsia="BerkeleyPro-Book" w:hAnsi="Arial" w:cs="Arial"/>
          <w:color w:val="000000" w:themeColor="text1"/>
          <w:sz w:val="24"/>
          <w:szCs w:val="24"/>
        </w:rPr>
        <w:t xml:space="preserve"> and is not considered a benefit.  </w:t>
      </w:r>
      <w:r w:rsidR="00FD5AF0" w:rsidRPr="001F4340">
        <w:rPr>
          <w:rFonts w:ascii="Arial" w:eastAsia="BerkeleyPro-Book" w:hAnsi="Arial" w:cs="Arial"/>
          <w:color w:val="000000" w:themeColor="text1"/>
          <w:sz w:val="24"/>
          <w:szCs w:val="24"/>
        </w:rPr>
        <w:t xml:space="preserve">This program helps </w:t>
      </w:r>
      <w:r w:rsidRPr="001F4340">
        <w:rPr>
          <w:rFonts w:ascii="Arial" w:eastAsia="BerkeleyPro-Book" w:hAnsi="Arial" w:cs="Arial"/>
          <w:color w:val="000000" w:themeColor="text1"/>
          <w:sz w:val="24"/>
          <w:szCs w:val="24"/>
        </w:rPr>
        <w:t xml:space="preserve">you and your doctor make sure that your medications are working. </w:t>
      </w:r>
      <w:r w:rsidR="00FD5AF0" w:rsidRPr="001F4340">
        <w:rPr>
          <w:rFonts w:ascii="Arial" w:eastAsia="BerkeleyPro-Book" w:hAnsi="Arial" w:cs="Arial"/>
          <w:color w:val="000000" w:themeColor="text1"/>
          <w:sz w:val="24"/>
          <w:szCs w:val="24"/>
        </w:rPr>
        <w:t xml:space="preserve">It also helps us identify </w:t>
      </w:r>
      <w:r w:rsidR="00ED5B4B" w:rsidRPr="001F4340">
        <w:rPr>
          <w:rFonts w:ascii="Arial" w:eastAsia="BerkeleyPro-Book" w:hAnsi="Arial" w:cs="Arial"/>
          <w:color w:val="000000" w:themeColor="text1"/>
          <w:sz w:val="24"/>
          <w:szCs w:val="24"/>
        </w:rPr>
        <w:t xml:space="preserve">and reduce </w:t>
      </w:r>
      <w:r w:rsidR="00FD5AF0" w:rsidRPr="001F4340">
        <w:rPr>
          <w:rFonts w:ascii="Arial" w:eastAsia="BerkeleyPro-Book" w:hAnsi="Arial" w:cs="Arial"/>
          <w:color w:val="000000" w:themeColor="text1"/>
          <w:sz w:val="24"/>
          <w:szCs w:val="24"/>
        </w:rPr>
        <w:t>possible medication problems</w:t>
      </w:r>
      <w:r w:rsidR="00ED5B4B" w:rsidRPr="001F4340">
        <w:rPr>
          <w:rFonts w:ascii="Arial" w:eastAsia="BerkeleyPro-Book" w:hAnsi="Arial" w:cs="Arial"/>
          <w:color w:val="000000" w:themeColor="text1"/>
          <w:sz w:val="24"/>
          <w:szCs w:val="24"/>
        </w:rPr>
        <w:t>.</w:t>
      </w:r>
    </w:p>
    <w:p w:rsidR="005F556B" w:rsidRPr="001F4340" w:rsidRDefault="005F556B" w:rsidP="00DD4133">
      <w:pPr>
        <w:autoSpaceDE w:val="0"/>
        <w:autoSpaceDN w:val="0"/>
        <w:adjustRightInd w:val="0"/>
        <w:spacing w:after="0" w:line="240" w:lineRule="auto"/>
        <w:rPr>
          <w:rFonts w:ascii="Arial" w:hAnsi="Arial" w:cs="Arial"/>
          <w:color w:val="000000" w:themeColor="text1"/>
          <w:sz w:val="24"/>
          <w:szCs w:val="24"/>
        </w:rPr>
      </w:pPr>
    </w:p>
    <w:p w:rsidR="00DD4133" w:rsidRPr="001F4340" w:rsidRDefault="00FB6715" w:rsidP="00DD4133">
      <w:p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color w:val="000000" w:themeColor="text1"/>
          <w:sz w:val="24"/>
          <w:szCs w:val="24"/>
        </w:rPr>
        <w:t xml:space="preserve">To </w:t>
      </w:r>
      <w:r w:rsidR="00ED5B4B" w:rsidRPr="001F4340">
        <w:rPr>
          <w:rFonts w:ascii="Arial" w:hAnsi="Arial" w:cs="Arial"/>
          <w:color w:val="000000" w:themeColor="text1"/>
          <w:sz w:val="24"/>
          <w:szCs w:val="24"/>
        </w:rPr>
        <w:t xml:space="preserve">take part </w:t>
      </w:r>
      <w:r w:rsidRPr="001F4340">
        <w:rPr>
          <w:rFonts w:ascii="Arial" w:hAnsi="Arial" w:cs="Arial"/>
          <w:color w:val="000000" w:themeColor="text1"/>
          <w:sz w:val="24"/>
          <w:szCs w:val="24"/>
        </w:rPr>
        <w:t>in this program,</w:t>
      </w:r>
      <w:r w:rsidR="007A34A2" w:rsidRPr="001F4340">
        <w:rPr>
          <w:rFonts w:ascii="Arial" w:eastAsia="BerkeleyPro-Book" w:hAnsi="Arial" w:cs="Arial"/>
          <w:color w:val="000000" w:themeColor="text1"/>
          <w:sz w:val="24"/>
          <w:szCs w:val="24"/>
        </w:rPr>
        <w:t>you</w:t>
      </w:r>
      <w:r w:rsidRPr="001F4340">
        <w:rPr>
          <w:rFonts w:ascii="Arial" w:eastAsia="BerkeleyPro-Book" w:hAnsi="Arial" w:cs="Arial"/>
          <w:color w:val="000000" w:themeColor="text1"/>
          <w:sz w:val="24"/>
          <w:szCs w:val="24"/>
        </w:rPr>
        <w:t>must</w:t>
      </w:r>
      <w:r w:rsidR="00DD4133" w:rsidRPr="001F4340">
        <w:rPr>
          <w:rFonts w:ascii="Arial" w:eastAsia="BerkeleyPro-Book" w:hAnsi="Arial" w:cs="Arial"/>
          <w:color w:val="000000" w:themeColor="text1"/>
          <w:sz w:val="24"/>
          <w:szCs w:val="24"/>
        </w:rPr>
        <w:t xml:space="preserve"> meet certain criteria set forth in part by CMS</w:t>
      </w:r>
      <w:r w:rsidR="00266D9C" w:rsidRPr="001F4340">
        <w:rPr>
          <w:rFonts w:ascii="Arial" w:eastAsia="BerkeleyPro-Book" w:hAnsi="Arial" w:cs="Arial"/>
          <w:color w:val="000000" w:themeColor="text1"/>
          <w:sz w:val="24"/>
          <w:szCs w:val="24"/>
        </w:rPr>
        <w:t>.</w:t>
      </w:r>
      <w:r w:rsidR="00A118D3" w:rsidRPr="001F4340">
        <w:rPr>
          <w:rFonts w:ascii="Arial" w:eastAsia="BerkeleyPro-Book" w:hAnsi="Arial" w:cs="Arial"/>
          <w:color w:val="000000" w:themeColor="text1"/>
          <w:sz w:val="24"/>
          <w:szCs w:val="24"/>
        </w:rPr>
        <w:t xml:space="preserve">These criteria are used to </w:t>
      </w:r>
      <w:r w:rsidR="00ED5B4B" w:rsidRPr="001F4340">
        <w:rPr>
          <w:rFonts w:ascii="Arial" w:eastAsia="BerkeleyPro-Book" w:hAnsi="Arial" w:cs="Arial"/>
          <w:color w:val="000000" w:themeColor="text1"/>
          <w:sz w:val="24"/>
          <w:szCs w:val="24"/>
        </w:rPr>
        <w:t>identify people</w:t>
      </w:r>
      <w:r w:rsidR="00A118D3" w:rsidRPr="001F4340">
        <w:rPr>
          <w:rFonts w:ascii="Arial" w:eastAsia="BerkeleyPro-Book" w:hAnsi="Arial" w:cs="Arial"/>
          <w:color w:val="000000" w:themeColor="text1"/>
          <w:sz w:val="24"/>
          <w:szCs w:val="24"/>
        </w:rPr>
        <w:t xml:space="preserve"> who have multiple chronic diseases and are at risk for medication-related problems. </w:t>
      </w:r>
      <w:r w:rsidR="007A34A2" w:rsidRPr="001F4340">
        <w:rPr>
          <w:rFonts w:ascii="Arial" w:eastAsia="BerkeleyPro-Book" w:hAnsi="Arial" w:cs="Arial"/>
          <w:color w:val="000000" w:themeColor="text1"/>
          <w:sz w:val="24"/>
          <w:szCs w:val="24"/>
        </w:rPr>
        <w:t xml:space="preserve">If you meet these criteria, </w:t>
      </w:r>
      <w:r w:rsidR="005E3EFF" w:rsidRPr="001F4340">
        <w:rPr>
          <w:rFonts w:ascii="Arial" w:eastAsia="BerkeleyPro-Book" w:hAnsi="Arial" w:cs="Arial"/>
          <w:color w:val="000000" w:themeColor="text1"/>
          <w:sz w:val="24"/>
          <w:szCs w:val="24"/>
        </w:rPr>
        <w:t>we will send you a letter</w:t>
      </w:r>
      <w:r w:rsidR="007A34A2" w:rsidRPr="001F4340">
        <w:rPr>
          <w:rFonts w:ascii="Arial" w:eastAsia="BerkeleyPro-Book" w:hAnsi="Arial" w:cs="Arial"/>
          <w:color w:val="000000" w:themeColor="text1"/>
          <w:sz w:val="24"/>
          <w:szCs w:val="24"/>
        </w:rPr>
        <w:t xml:space="preserve"> invit</w:t>
      </w:r>
      <w:r w:rsidR="005E3EFF" w:rsidRPr="001F4340">
        <w:rPr>
          <w:rFonts w:ascii="Arial" w:eastAsia="BerkeleyPro-Book" w:hAnsi="Arial" w:cs="Arial"/>
          <w:color w:val="000000" w:themeColor="text1"/>
          <w:sz w:val="24"/>
          <w:szCs w:val="24"/>
        </w:rPr>
        <w:t xml:space="preserve">ingyou </w:t>
      </w:r>
      <w:r w:rsidR="005F556B" w:rsidRPr="001F4340">
        <w:rPr>
          <w:rFonts w:ascii="Arial" w:eastAsia="BerkeleyPro-Book" w:hAnsi="Arial" w:cs="Arial"/>
          <w:color w:val="000000" w:themeColor="text1"/>
          <w:sz w:val="24"/>
          <w:szCs w:val="24"/>
        </w:rPr>
        <w:t>to participate in the program and information about the program, including how to access the program.  Your enrollment in MTM is voluntary and does not affect Medicare coverage for drugs covered under Medicare.</w:t>
      </w:r>
    </w:p>
    <w:p w:rsidR="00DD4133" w:rsidRPr="001F4340" w:rsidRDefault="00DD4133" w:rsidP="00DD4133">
      <w:pPr>
        <w:autoSpaceDE w:val="0"/>
        <w:autoSpaceDN w:val="0"/>
        <w:adjustRightInd w:val="0"/>
        <w:spacing w:after="0" w:line="240" w:lineRule="auto"/>
        <w:rPr>
          <w:rFonts w:ascii="Arial" w:eastAsia="BerkeleyPro-Book" w:hAnsi="Arial" w:cs="Arial"/>
          <w:color w:val="000000" w:themeColor="text1"/>
          <w:sz w:val="24"/>
          <w:szCs w:val="24"/>
        </w:rPr>
      </w:pPr>
    </w:p>
    <w:p w:rsidR="00DD4133" w:rsidRPr="001F4340" w:rsidRDefault="00DD4133" w:rsidP="00DD4133">
      <w:p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eastAsia="BerkeleyPro-Book" w:hAnsi="Arial" w:cs="Arial"/>
          <w:color w:val="000000" w:themeColor="text1"/>
          <w:sz w:val="24"/>
          <w:szCs w:val="24"/>
        </w:rPr>
        <w:t xml:space="preserve">To qualify for </w:t>
      </w:r>
      <w:r w:rsidR="00147364" w:rsidRPr="001F4340">
        <w:rPr>
          <w:rFonts w:ascii="Arial" w:hAnsi="Arial" w:cs="Arial"/>
          <w:sz w:val="24"/>
          <w:szCs w:val="24"/>
        </w:rPr>
        <w:t>C and O Employees’ Hospital Association</w:t>
      </w:r>
      <w:r w:rsidR="00EC7720" w:rsidRPr="001F4340">
        <w:rPr>
          <w:rFonts w:ascii="Arial" w:hAnsi="Arial" w:cs="Arial"/>
          <w:sz w:val="24"/>
          <w:szCs w:val="24"/>
        </w:rPr>
        <w:t xml:space="preserve">’s </w:t>
      </w:r>
      <w:r w:rsidR="007A34A2" w:rsidRPr="001F4340">
        <w:rPr>
          <w:rFonts w:ascii="Arial" w:eastAsia="BerkeleyPro-Book" w:hAnsi="Arial" w:cs="Arial"/>
          <w:color w:val="000000" w:themeColor="text1"/>
          <w:sz w:val="24"/>
          <w:szCs w:val="24"/>
        </w:rPr>
        <w:t>MTM program</w:t>
      </w:r>
      <w:r w:rsidRPr="001F4340">
        <w:rPr>
          <w:rFonts w:ascii="Arial" w:eastAsia="BerkeleyPro-Book" w:hAnsi="Arial" w:cs="Arial"/>
          <w:color w:val="000000" w:themeColor="text1"/>
          <w:sz w:val="24"/>
          <w:szCs w:val="24"/>
        </w:rPr>
        <w:t xml:space="preserve">, you must meet </w:t>
      </w:r>
      <w:r w:rsidR="00A118D3" w:rsidRPr="001F4340">
        <w:rPr>
          <w:rFonts w:ascii="Arial" w:eastAsia="BerkeleyPro-Book" w:hAnsi="Arial" w:cs="Arial"/>
          <w:color w:val="000000" w:themeColor="text1"/>
          <w:sz w:val="24"/>
          <w:szCs w:val="24"/>
        </w:rPr>
        <w:t xml:space="preserve">ALL of </w:t>
      </w:r>
      <w:r w:rsidRPr="001F4340">
        <w:rPr>
          <w:rFonts w:ascii="Arial" w:eastAsia="BerkeleyPro-Book" w:hAnsi="Arial" w:cs="Arial"/>
          <w:color w:val="000000" w:themeColor="text1"/>
          <w:sz w:val="24"/>
          <w:szCs w:val="24"/>
        </w:rPr>
        <w:t>the following criteria:</w:t>
      </w:r>
    </w:p>
    <w:p w:rsidR="00D32E84" w:rsidRPr="001F4340" w:rsidRDefault="00D32E84" w:rsidP="00DD4133">
      <w:pPr>
        <w:autoSpaceDE w:val="0"/>
        <w:autoSpaceDN w:val="0"/>
        <w:adjustRightInd w:val="0"/>
        <w:spacing w:after="0" w:line="240" w:lineRule="auto"/>
        <w:rPr>
          <w:rFonts w:ascii="Arial" w:eastAsia="BerkeleyPro-Book" w:hAnsi="Arial" w:cs="Arial"/>
          <w:color w:val="000000" w:themeColor="text1"/>
          <w:sz w:val="24"/>
          <w:szCs w:val="24"/>
        </w:rPr>
      </w:pPr>
    </w:p>
    <w:p w:rsidR="00EC7720" w:rsidRPr="001F4340" w:rsidRDefault="00266D9C" w:rsidP="00EC7720">
      <w:pPr>
        <w:pStyle w:val="ListParagraph"/>
        <w:numPr>
          <w:ilvl w:val="0"/>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eastAsia="BerkeleyPro-Book" w:hAnsi="Arial" w:cs="Arial"/>
          <w:color w:val="000000" w:themeColor="text1"/>
          <w:sz w:val="24"/>
          <w:szCs w:val="24"/>
        </w:rPr>
        <w:t xml:space="preserve">Have at least </w:t>
      </w:r>
      <w:r w:rsidR="00147364" w:rsidRPr="001F4340">
        <w:rPr>
          <w:rFonts w:ascii="Arial" w:eastAsia="BerkeleyPro-Book" w:hAnsi="Arial" w:cs="Arial"/>
          <w:sz w:val="24"/>
          <w:szCs w:val="24"/>
        </w:rPr>
        <w:t>2</w:t>
      </w:r>
      <w:r w:rsidR="00FB6715" w:rsidRPr="001F4340">
        <w:rPr>
          <w:rFonts w:ascii="Arial" w:eastAsia="BerkeleyPro-Book" w:hAnsi="Arial" w:cs="Arial"/>
          <w:color w:val="000000" w:themeColor="text1"/>
          <w:sz w:val="24"/>
          <w:szCs w:val="24"/>
        </w:rPr>
        <w:t>of the following</w:t>
      </w:r>
      <w:r w:rsidRPr="001F4340">
        <w:rPr>
          <w:rFonts w:ascii="Arial" w:eastAsia="BerkeleyPro-Book" w:hAnsi="Arial" w:cs="Arial"/>
          <w:color w:val="000000" w:themeColor="text1"/>
          <w:sz w:val="24"/>
          <w:szCs w:val="24"/>
        </w:rPr>
        <w:t xml:space="preserve"> conditions</w:t>
      </w:r>
      <w:r w:rsidR="00FB6715" w:rsidRPr="001F4340">
        <w:rPr>
          <w:rFonts w:ascii="Arial" w:eastAsia="BerkeleyPro-Book" w:hAnsi="Arial" w:cs="Arial"/>
          <w:color w:val="000000" w:themeColor="text1"/>
          <w:sz w:val="24"/>
          <w:szCs w:val="24"/>
        </w:rPr>
        <w:t xml:space="preserve"> or diseases</w:t>
      </w:r>
      <w:r w:rsidRPr="001F4340">
        <w:rPr>
          <w:rFonts w:ascii="Arial" w:eastAsia="BerkeleyPro-Book" w:hAnsi="Arial" w:cs="Arial"/>
          <w:color w:val="000000" w:themeColor="text1"/>
          <w:sz w:val="24"/>
          <w:szCs w:val="24"/>
        </w:rPr>
        <w:t>:</w:t>
      </w:r>
    </w:p>
    <w:p w:rsidR="00DD4133"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Bone Disease-Arthritis-</w:t>
      </w:r>
      <w:r w:rsidR="00A803FE" w:rsidRPr="001F4340">
        <w:rPr>
          <w:rFonts w:ascii="Arial" w:hAnsi="Arial" w:cs="Arial"/>
          <w:sz w:val="24"/>
          <w:szCs w:val="24"/>
        </w:rPr>
        <w:t>Osteoporosis</w:t>
      </w:r>
    </w:p>
    <w:p w:rsidR="00147364" w:rsidRPr="001F4340" w:rsidRDefault="00147364"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Bone Disease-Arthritis-</w:t>
      </w:r>
      <w:r w:rsidR="00A803FE" w:rsidRPr="001F4340">
        <w:rPr>
          <w:rFonts w:ascii="Arial" w:hAnsi="Arial" w:cs="Arial"/>
          <w:sz w:val="24"/>
          <w:szCs w:val="24"/>
        </w:rPr>
        <w:t>Rheumatoid Arthritis</w:t>
      </w:r>
    </w:p>
    <w:p w:rsidR="00A803FE" w:rsidRPr="001F4340" w:rsidRDefault="00A803FE"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eastAsia="BerkeleyPro-Book" w:hAnsi="Arial" w:cs="Arial"/>
          <w:color w:val="000000" w:themeColor="text1"/>
          <w:sz w:val="24"/>
          <w:szCs w:val="24"/>
        </w:rPr>
        <w:t>Chronic Heart Failure (CHF)</w:t>
      </w:r>
    </w:p>
    <w:p w:rsidR="00EC7720"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Diabetes</w:t>
      </w:r>
    </w:p>
    <w:p w:rsidR="00EC7720"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Dyslipidemia</w:t>
      </w:r>
    </w:p>
    <w:p w:rsidR="00EC7720"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Hypertension</w:t>
      </w:r>
    </w:p>
    <w:p w:rsidR="00EC7720"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Mental Health-Depression</w:t>
      </w:r>
    </w:p>
    <w:p w:rsidR="00EC7720" w:rsidRPr="001F4340" w:rsidRDefault="00EC7720" w:rsidP="00EC7720">
      <w:pPr>
        <w:pStyle w:val="ListParagraph"/>
        <w:numPr>
          <w:ilvl w:val="1"/>
          <w:numId w:val="9"/>
        </w:numPr>
        <w:autoSpaceDE w:val="0"/>
        <w:autoSpaceDN w:val="0"/>
        <w:adjustRightInd w:val="0"/>
        <w:spacing w:after="0" w:line="240" w:lineRule="auto"/>
        <w:rPr>
          <w:rFonts w:ascii="Arial" w:hAnsi="Arial" w:cs="Arial"/>
          <w:sz w:val="24"/>
          <w:szCs w:val="24"/>
        </w:rPr>
      </w:pPr>
      <w:r w:rsidRPr="001F4340">
        <w:rPr>
          <w:rFonts w:ascii="Arial" w:hAnsi="Arial" w:cs="Arial"/>
          <w:sz w:val="24"/>
          <w:szCs w:val="24"/>
        </w:rPr>
        <w:t>Respiratory Disease-Chronic Obstructive Pulmonary Disease (COPD)</w:t>
      </w:r>
    </w:p>
    <w:p w:rsidR="00EC7720" w:rsidRPr="001F4340" w:rsidRDefault="00EC7720"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Respiratory Disease-Asthma</w:t>
      </w:r>
    </w:p>
    <w:p w:rsidR="00A803FE" w:rsidRPr="001F4340" w:rsidRDefault="00A803FE" w:rsidP="00EC7720">
      <w:pPr>
        <w:pStyle w:val="ListParagraph"/>
        <w:numPr>
          <w:ilvl w:val="1"/>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hAnsi="Arial" w:cs="Arial"/>
          <w:sz w:val="24"/>
          <w:szCs w:val="24"/>
        </w:rPr>
        <w:t>HIV/AIDS</w:t>
      </w:r>
    </w:p>
    <w:p w:rsidR="00EC7720" w:rsidRPr="001F4340" w:rsidRDefault="00EC7720" w:rsidP="00EC7720">
      <w:pPr>
        <w:pStyle w:val="ListParagraph"/>
        <w:autoSpaceDE w:val="0"/>
        <w:autoSpaceDN w:val="0"/>
        <w:adjustRightInd w:val="0"/>
        <w:spacing w:after="0" w:line="240" w:lineRule="auto"/>
        <w:ind w:left="1440"/>
        <w:rPr>
          <w:rFonts w:ascii="Arial" w:eastAsia="BerkeleyPro-Book" w:hAnsi="Arial" w:cs="Arial"/>
          <w:color w:val="000000" w:themeColor="text1"/>
          <w:sz w:val="24"/>
          <w:szCs w:val="24"/>
        </w:rPr>
      </w:pPr>
    </w:p>
    <w:p w:rsidR="00DD4133" w:rsidRPr="001F4340" w:rsidRDefault="00266D9C" w:rsidP="00EC7720">
      <w:pPr>
        <w:pStyle w:val="ListParagraph"/>
        <w:numPr>
          <w:ilvl w:val="0"/>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eastAsia="BerkeleyPro-Book" w:hAnsi="Arial" w:cs="Arial"/>
          <w:color w:val="000000" w:themeColor="text1"/>
          <w:sz w:val="24"/>
          <w:szCs w:val="24"/>
        </w:rPr>
        <w:t xml:space="preserve">Take at least </w:t>
      </w:r>
      <w:r w:rsidR="00A803FE" w:rsidRPr="001F4340">
        <w:rPr>
          <w:rFonts w:ascii="Arial" w:eastAsia="BerkeleyPro-Book" w:hAnsi="Arial" w:cs="Arial"/>
          <w:sz w:val="24"/>
          <w:szCs w:val="24"/>
        </w:rPr>
        <w:t>4</w:t>
      </w:r>
      <w:r w:rsidRPr="001F4340">
        <w:rPr>
          <w:rFonts w:ascii="Arial" w:eastAsia="BerkeleyPro-Book" w:hAnsi="Arial" w:cs="Arial"/>
          <w:color w:val="000000" w:themeColor="text1"/>
          <w:sz w:val="24"/>
          <w:szCs w:val="24"/>
        </w:rPr>
        <w:t xml:space="preserve">covered Part D </w:t>
      </w:r>
      <w:r w:rsidR="00EC7720" w:rsidRPr="001F4340">
        <w:rPr>
          <w:rFonts w:ascii="Arial" w:eastAsia="BerkeleyPro-Book" w:hAnsi="Arial" w:cs="Arial"/>
          <w:color w:val="000000" w:themeColor="text1"/>
          <w:sz w:val="24"/>
          <w:szCs w:val="24"/>
        </w:rPr>
        <w:t>medications</w:t>
      </w:r>
    </w:p>
    <w:p w:rsidR="00DD4133" w:rsidRPr="001F4340" w:rsidRDefault="00D54E2F" w:rsidP="00EC7720">
      <w:pPr>
        <w:pStyle w:val="ListParagraph"/>
        <w:numPr>
          <w:ilvl w:val="0"/>
          <w:numId w:val="9"/>
        </w:numPr>
        <w:autoSpaceDE w:val="0"/>
        <w:autoSpaceDN w:val="0"/>
        <w:adjustRightInd w:val="0"/>
        <w:spacing w:after="0" w:line="240" w:lineRule="auto"/>
        <w:rPr>
          <w:rFonts w:ascii="Arial" w:eastAsia="BerkeleyPro-Book" w:hAnsi="Arial" w:cs="Arial"/>
          <w:color w:val="000000" w:themeColor="text1"/>
          <w:sz w:val="24"/>
          <w:szCs w:val="24"/>
        </w:rPr>
      </w:pPr>
      <w:r w:rsidRPr="001F4340">
        <w:rPr>
          <w:rFonts w:ascii="Arial" w:eastAsia="BerkeleyPro-Book" w:hAnsi="Arial" w:cs="Arial"/>
          <w:color w:val="000000" w:themeColor="text1"/>
          <w:sz w:val="24"/>
          <w:szCs w:val="24"/>
        </w:rPr>
        <w:t>Are likely to have</w:t>
      </w:r>
      <w:r w:rsidR="00266D9C" w:rsidRPr="001F4340">
        <w:rPr>
          <w:rFonts w:ascii="Arial" w:eastAsia="BerkeleyPro-Book" w:hAnsi="Arial" w:cs="Arial"/>
          <w:color w:val="000000" w:themeColor="text1"/>
          <w:sz w:val="24"/>
          <w:szCs w:val="24"/>
        </w:rPr>
        <w:t xml:space="preserve"> medication costs of covered Part D medications greater than $3</w:t>
      </w:r>
      <w:r w:rsidR="00901B2B" w:rsidRPr="001F4340">
        <w:rPr>
          <w:rFonts w:ascii="Arial" w:eastAsia="BerkeleyPro-Book" w:hAnsi="Arial" w:cs="Arial"/>
          <w:color w:val="000000" w:themeColor="text1"/>
          <w:sz w:val="24"/>
          <w:szCs w:val="24"/>
        </w:rPr>
        <w:t>,507</w:t>
      </w:r>
      <w:r w:rsidR="00FB6715" w:rsidRPr="001F4340">
        <w:rPr>
          <w:rFonts w:ascii="Arial" w:eastAsia="BerkeleyPro-Book" w:hAnsi="Arial" w:cs="Arial"/>
          <w:color w:val="000000" w:themeColor="text1"/>
          <w:sz w:val="24"/>
          <w:szCs w:val="24"/>
        </w:rPr>
        <w:t>per year.</w:t>
      </w:r>
    </w:p>
    <w:p w:rsidR="005E3EFF" w:rsidRPr="001F4340" w:rsidRDefault="005E3EFF" w:rsidP="00DD4133">
      <w:pPr>
        <w:autoSpaceDE w:val="0"/>
        <w:autoSpaceDN w:val="0"/>
        <w:adjustRightInd w:val="0"/>
        <w:spacing w:after="0" w:line="240" w:lineRule="auto"/>
        <w:rPr>
          <w:rFonts w:ascii="Arial" w:eastAsia="BerkeleyPro-Book" w:hAnsi="Arial" w:cs="Arial"/>
          <w:color w:val="000000" w:themeColor="text1"/>
          <w:sz w:val="24"/>
          <w:szCs w:val="24"/>
        </w:rPr>
      </w:pPr>
    </w:p>
    <w:p w:rsidR="00DD4133" w:rsidRPr="001F4340" w:rsidRDefault="00DD4133" w:rsidP="00DD4133">
      <w:pPr>
        <w:autoSpaceDE w:val="0"/>
        <w:autoSpaceDN w:val="0"/>
        <w:adjustRightInd w:val="0"/>
        <w:spacing w:after="0" w:line="240" w:lineRule="auto"/>
        <w:rPr>
          <w:rFonts w:ascii="Arial" w:eastAsia="BerkeleyPro-Book" w:hAnsi="Arial" w:cs="Arial"/>
          <w:color w:val="000000" w:themeColor="text1"/>
          <w:sz w:val="24"/>
          <w:szCs w:val="24"/>
        </w:rPr>
      </w:pPr>
    </w:p>
    <w:p w:rsidR="001C0EE6" w:rsidRPr="001F4340" w:rsidRDefault="001C0EE6" w:rsidP="001C0EE6">
      <w:pPr>
        <w:autoSpaceDE w:val="0"/>
        <w:autoSpaceDN w:val="0"/>
        <w:adjustRightInd w:val="0"/>
        <w:spacing w:after="0" w:line="240" w:lineRule="auto"/>
        <w:rPr>
          <w:rFonts w:ascii="Arial" w:eastAsia="Times New Roman" w:hAnsi="Arial" w:cs="Arial"/>
          <w:sz w:val="24"/>
          <w:szCs w:val="24"/>
        </w:rPr>
      </w:pPr>
      <w:r w:rsidRPr="001F4340">
        <w:rPr>
          <w:rFonts w:ascii="Arial" w:eastAsia="Times New Roman" w:hAnsi="Arial" w:cs="Arial"/>
          <w:sz w:val="24"/>
          <w:szCs w:val="24"/>
        </w:rPr>
        <w:t xml:space="preserve">To help reduce the risk of possible medication problems, the MTM program offers two types of clinical review of your medications: </w:t>
      </w:r>
    </w:p>
    <w:p w:rsidR="001C0EE6" w:rsidRPr="001F4340" w:rsidRDefault="001C0EE6" w:rsidP="001C0EE6">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1F4340">
        <w:rPr>
          <w:rFonts w:ascii="Arial" w:eastAsia="Times New Roman" w:hAnsi="Arial" w:cs="Arial"/>
          <w:b/>
          <w:sz w:val="24"/>
          <w:szCs w:val="24"/>
        </w:rPr>
        <w:t xml:space="preserve">Targeted medication review: </w:t>
      </w:r>
      <w:r w:rsidRPr="001F4340">
        <w:rPr>
          <w:rFonts w:ascii="Arial" w:eastAsia="Times New Roman" w:hAnsi="Arial" w:cs="Arial"/>
          <w:sz w:val="24"/>
          <w:szCs w:val="24"/>
        </w:rPr>
        <w:t>at least quarterly, we will reviewall your prescript</w:t>
      </w:r>
      <w:r w:rsidR="008027D4" w:rsidRPr="001F4340">
        <w:rPr>
          <w:rFonts w:ascii="Arial" w:eastAsia="Times New Roman" w:hAnsi="Arial" w:cs="Arial"/>
          <w:sz w:val="24"/>
          <w:szCs w:val="24"/>
        </w:rPr>
        <w:t>ion medications and contact you, by phone or mail, and/</w:t>
      </w:r>
      <w:r w:rsidRPr="001F4340">
        <w:rPr>
          <w:rFonts w:ascii="Arial" w:eastAsia="Times New Roman" w:hAnsi="Arial" w:cs="Arial"/>
          <w:sz w:val="24"/>
          <w:szCs w:val="24"/>
        </w:rPr>
        <w:t xml:space="preserve">or your doctor if we detect a </w:t>
      </w:r>
      <w:r w:rsidR="00830BFC" w:rsidRPr="001F4340">
        <w:rPr>
          <w:rFonts w:ascii="Arial" w:eastAsia="Times New Roman" w:hAnsi="Arial" w:cs="Arial"/>
          <w:sz w:val="24"/>
          <w:szCs w:val="24"/>
        </w:rPr>
        <w:t xml:space="preserve">potential </w:t>
      </w:r>
      <w:r w:rsidRPr="001F4340">
        <w:rPr>
          <w:rFonts w:ascii="Arial" w:eastAsia="Times New Roman" w:hAnsi="Arial" w:cs="Arial"/>
          <w:sz w:val="24"/>
          <w:szCs w:val="24"/>
        </w:rPr>
        <w:t>problem.</w:t>
      </w:r>
    </w:p>
    <w:p w:rsidR="001C0EE6" w:rsidRPr="001F4340" w:rsidRDefault="001C0EE6" w:rsidP="001C0EE6">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1F4340">
        <w:rPr>
          <w:rFonts w:ascii="Arial" w:eastAsia="Times New Roman" w:hAnsi="Arial" w:cs="Arial"/>
          <w:b/>
          <w:sz w:val="24"/>
          <w:szCs w:val="24"/>
        </w:rPr>
        <w:t>Comprehensive medication review:</w:t>
      </w:r>
      <w:r w:rsidRPr="001F4340">
        <w:rPr>
          <w:rFonts w:ascii="Arial" w:eastAsia="BerkeleyPro-Book" w:hAnsi="Arial" w:cs="Arial"/>
          <w:color w:val="000000" w:themeColor="text1"/>
          <w:sz w:val="24"/>
          <w:szCs w:val="24"/>
        </w:rPr>
        <w:t>at least once a year, we offer a</w:t>
      </w:r>
      <w:r w:rsidRPr="001F4340">
        <w:rPr>
          <w:rFonts w:ascii="Arial" w:eastAsia="ZapfDingbatsITC" w:hAnsi="Arial" w:cs="Arial"/>
          <w:bCs/>
          <w:color w:val="000000" w:themeColor="text1"/>
          <w:sz w:val="24"/>
          <w:szCs w:val="24"/>
        </w:rPr>
        <w:t xml:space="preserve"> free discussion and review of all of your medications by a pharmacist or other health professional to help you use your medications safely.  </w:t>
      </w:r>
      <w:r w:rsidRPr="001F4340">
        <w:rPr>
          <w:rFonts w:ascii="Arial" w:eastAsia="Times New Roman" w:hAnsi="Arial" w:cs="Arial"/>
          <w:color w:val="000000" w:themeColor="text1"/>
          <w:sz w:val="24"/>
          <w:szCs w:val="24"/>
          <w:lang/>
        </w:rPr>
        <w:t xml:space="preserve">This review, or CMR, is provided </w:t>
      </w:r>
      <w:r w:rsidR="00D159C6" w:rsidRPr="001F4340">
        <w:rPr>
          <w:rFonts w:ascii="Arial" w:eastAsia="Times New Roman" w:hAnsi="Arial" w:cs="Arial"/>
          <w:color w:val="000000" w:themeColor="text1"/>
          <w:sz w:val="24"/>
          <w:szCs w:val="24"/>
          <w:lang/>
        </w:rPr>
        <w:t xml:space="preserve">to you </w:t>
      </w:r>
      <w:r w:rsidRPr="001F4340">
        <w:rPr>
          <w:rFonts w:ascii="Arial" w:eastAsia="Times New Roman" w:hAnsi="Arial" w:cs="Arial"/>
          <w:color w:val="000000" w:themeColor="text1"/>
          <w:sz w:val="24"/>
          <w:szCs w:val="24"/>
          <w:lang/>
        </w:rPr>
        <w:t xml:space="preserve">confidentially via telephone by </w:t>
      </w:r>
      <w:r w:rsidR="00D640D8" w:rsidRPr="001F4340">
        <w:rPr>
          <w:rFonts w:ascii="Arial" w:eastAsia="Times New Roman" w:hAnsi="Arial" w:cs="Arial"/>
          <w:color w:val="000000" w:themeColor="text1"/>
          <w:sz w:val="24"/>
          <w:szCs w:val="24"/>
          <w:lang/>
        </w:rPr>
        <w:t xml:space="preserve">SinfoníaRx through their licensed </w:t>
      </w:r>
      <w:r w:rsidR="00D640D8" w:rsidRPr="001F4340">
        <w:rPr>
          <w:rFonts w:ascii="Arial" w:eastAsia="Times New Roman" w:hAnsi="Arial" w:cs="Arial"/>
          <w:color w:val="000000" w:themeColor="text1"/>
          <w:sz w:val="24"/>
          <w:szCs w:val="24"/>
          <w:lang/>
        </w:rPr>
        <w:lastRenderedPageBreak/>
        <w:t>pharmacies operated by the</w:t>
      </w:r>
      <w:r w:rsidRPr="001F4340">
        <w:rPr>
          <w:rFonts w:ascii="Arial" w:eastAsia="Times New Roman" w:hAnsi="Arial" w:cs="Arial"/>
          <w:color w:val="000000" w:themeColor="text1"/>
          <w:sz w:val="24"/>
          <w:szCs w:val="24"/>
          <w:lang/>
        </w:rPr>
        <w:t xml:space="preserve"> University of Arizona Medication Management Center</w:t>
      </w:r>
      <w:r w:rsidR="00D640D8" w:rsidRPr="001F4340">
        <w:rPr>
          <w:rFonts w:ascii="Arial" w:eastAsia="Times New Roman" w:hAnsi="Arial" w:cs="Arial"/>
          <w:color w:val="000000" w:themeColor="text1"/>
          <w:sz w:val="24"/>
          <w:szCs w:val="24"/>
          <w:lang/>
        </w:rPr>
        <w:t xml:space="preserve"> and The Ohio State University College of Pharmacy Medication Management Program</w:t>
      </w:r>
      <w:r w:rsidR="00BC7075" w:rsidRPr="001F4340">
        <w:rPr>
          <w:rFonts w:ascii="Arial" w:eastAsia="Times New Roman" w:hAnsi="Arial" w:cs="Arial"/>
          <w:color w:val="000000" w:themeColor="text1"/>
          <w:sz w:val="24"/>
          <w:szCs w:val="24"/>
          <w:lang/>
        </w:rPr>
        <w:t>.  These</w:t>
      </w:r>
      <w:r w:rsidRPr="001F4340">
        <w:rPr>
          <w:rFonts w:ascii="Arial" w:eastAsia="Times New Roman" w:hAnsi="Arial" w:cs="Arial"/>
          <w:color w:val="000000" w:themeColor="text1"/>
          <w:sz w:val="24"/>
          <w:szCs w:val="24"/>
          <w:lang/>
        </w:rPr>
        <w:t xml:space="preserve"> service</w:t>
      </w:r>
      <w:r w:rsidR="00BC7075" w:rsidRPr="001F4340">
        <w:rPr>
          <w:rFonts w:ascii="Arial" w:eastAsia="Times New Roman" w:hAnsi="Arial" w:cs="Arial"/>
          <w:color w:val="000000" w:themeColor="text1"/>
          <w:sz w:val="24"/>
          <w:szCs w:val="24"/>
          <w:lang/>
        </w:rPr>
        <w:t>s are provided</w:t>
      </w:r>
      <w:r w:rsidRPr="001F4340">
        <w:rPr>
          <w:rFonts w:ascii="Arial" w:eastAsia="Times New Roman" w:hAnsi="Arial" w:cs="Arial"/>
          <w:color w:val="000000" w:themeColor="text1"/>
          <w:sz w:val="24"/>
          <w:szCs w:val="24"/>
          <w:lang/>
        </w:rPr>
        <w:t xml:space="preserve"> on behalf of </w:t>
      </w:r>
      <w:r w:rsidR="00147364" w:rsidRPr="001F4340">
        <w:rPr>
          <w:rFonts w:ascii="Arial" w:hAnsi="Arial" w:cs="Arial"/>
          <w:sz w:val="24"/>
          <w:szCs w:val="24"/>
        </w:rPr>
        <w:t>C and O Employees’ Hospital Association</w:t>
      </w:r>
      <w:r w:rsidR="00624F88" w:rsidRPr="001F4340">
        <w:rPr>
          <w:rFonts w:ascii="Arial" w:hAnsi="Arial" w:cs="Arial"/>
          <w:sz w:val="24"/>
          <w:szCs w:val="24"/>
        </w:rPr>
        <w:t>.</w:t>
      </w:r>
      <w:r w:rsidRPr="001F4340">
        <w:rPr>
          <w:rFonts w:ascii="Arial" w:eastAsia="Times New Roman" w:hAnsi="Arial" w:cs="Arial"/>
          <w:color w:val="000000" w:themeColor="text1"/>
          <w:sz w:val="24"/>
          <w:szCs w:val="24"/>
          <w:lang/>
        </w:rPr>
        <w:t>This review requires about 30 minutes of your time.   Following the review, you will get a written summary of this call, which you can take with you when you talk with your doctors</w:t>
      </w:r>
      <w:r w:rsidR="00D159C6" w:rsidRPr="001F4340">
        <w:rPr>
          <w:rFonts w:ascii="Arial" w:eastAsia="Times New Roman" w:hAnsi="Arial" w:cs="Arial"/>
          <w:color w:val="000000" w:themeColor="text1"/>
          <w:sz w:val="24"/>
          <w:szCs w:val="24"/>
          <w:lang/>
        </w:rPr>
        <w:t>.  This summary includes</w:t>
      </w:r>
      <w:r w:rsidRPr="001F4340">
        <w:rPr>
          <w:rFonts w:ascii="Arial" w:eastAsia="Times New Roman" w:hAnsi="Arial" w:cs="Arial"/>
          <w:color w:val="000000" w:themeColor="text1"/>
          <w:sz w:val="24"/>
          <w:szCs w:val="24"/>
          <w:lang/>
        </w:rPr>
        <w:t>:</w:t>
      </w:r>
    </w:p>
    <w:p w:rsidR="001C0EE6" w:rsidRPr="001F4340" w:rsidRDefault="001C0EE6" w:rsidP="00D52586">
      <w:pPr>
        <w:numPr>
          <w:ilvl w:val="1"/>
          <w:numId w:val="8"/>
        </w:numPr>
        <w:autoSpaceDE w:val="0"/>
        <w:autoSpaceDN w:val="0"/>
        <w:adjustRightInd w:val="0"/>
        <w:spacing w:after="0" w:line="240" w:lineRule="auto"/>
        <w:contextualSpacing/>
        <w:rPr>
          <w:rFonts w:ascii="Arial" w:eastAsia="Times New Roman" w:hAnsi="Arial" w:cs="Arial"/>
          <w:color w:val="000000" w:themeColor="text1"/>
          <w:sz w:val="24"/>
          <w:szCs w:val="24"/>
          <w:lang/>
        </w:rPr>
      </w:pPr>
      <w:r w:rsidRPr="001F4340">
        <w:rPr>
          <w:rFonts w:ascii="Arial" w:eastAsia="Times New Roman" w:hAnsi="Arial" w:cs="Arial"/>
          <w:color w:val="000000" w:themeColor="text1"/>
          <w:sz w:val="24"/>
          <w:szCs w:val="24"/>
          <w:lang/>
        </w:rPr>
        <w:t xml:space="preserve">Medication Action Plan (MAP): </w:t>
      </w:r>
      <w:r w:rsidRPr="001F4340">
        <w:rPr>
          <w:rFonts w:ascii="Arial" w:hAnsi="Arial" w:cs="Arial"/>
          <w:sz w:val="24"/>
          <w:szCs w:val="24"/>
        </w:rPr>
        <w:t xml:space="preserve">The action plan has steps you should take to help you get the best results from your medications.  </w:t>
      </w:r>
    </w:p>
    <w:p w:rsidR="00DC6B69" w:rsidRPr="001F4340" w:rsidRDefault="00DC6B69" w:rsidP="00DC6B69">
      <w:pPr>
        <w:numPr>
          <w:ilvl w:val="1"/>
          <w:numId w:val="8"/>
        </w:numPr>
        <w:autoSpaceDE w:val="0"/>
        <w:autoSpaceDN w:val="0"/>
        <w:adjustRightInd w:val="0"/>
        <w:spacing w:after="0" w:line="240" w:lineRule="auto"/>
        <w:contextualSpacing/>
        <w:rPr>
          <w:rFonts w:ascii="Arial" w:eastAsia="Times New Roman" w:hAnsi="Arial" w:cs="Arial"/>
          <w:sz w:val="24"/>
          <w:szCs w:val="24"/>
        </w:rPr>
      </w:pPr>
      <w:r w:rsidRPr="001F4340">
        <w:rPr>
          <w:rFonts w:ascii="Arial" w:eastAsia="Times New Roman" w:hAnsi="Arial" w:cs="Arial"/>
          <w:color w:val="000000" w:themeColor="text1"/>
          <w:sz w:val="24"/>
          <w:szCs w:val="24"/>
          <w:lang/>
        </w:rPr>
        <w:t xml:space="preserve">Personal Medication List (PML): </w:t>
      </w:r>
      <w:r w:rsidRPr="001F4340">
        <w:rPr>
          <w:rFonts w:ascii="Arial" w:hAnsi="Arial" w:cs="Arial"/>
          <w:sz w:val="24"/>
          <w:szCs w:val="24"/>
        </w:rPr>
        <w:t>The medication list will help you keep track of your medications and how to use them the right way.</w:t>
      </w:r>
    </w:p>
    <w:p w:rsidR="00266D9C" w:rsidRPr="001F4340" w:rsidRDefault="00266D9C" w:rsidP="00D52586">
      <w:pPr>
        <w:autoSpaceDE w:val="0"/>
        <w:autoSpaceDN w:val="0"/>
        <w:adjustRightInd w:val="0"/>
        <w:spacing w:after="0" w:line="240" w:lineRule="auto"/>
        <w:contextualSpacing/>
        <w:rPr>
          <w:rFonts w:ascii="Arial" w:eastAsia="Times New Roman" w:hAnsi="Arial" w:cs="Arial"/>
          <w:color w:val="000000" w:themeColor="text1"/>
          <w:sz w:val="24"/>
          <w:szCs w:val="24"/>
          <w:lang/>
        </w:rPr>
      </w:pPr>
    </w:p>
    <w:p w:rsidR="005E3EFF" w:rsidRPr="001F4340" w:rsidRDefault="005E3EFF" w:rsidP="0084166F">
      <w:pPr>
        <w:autoSpaceDE w:val="0"/>
        <w:autoSpaceDN w:val="0"/>
        <w:adjustRightInd w:val="0"/>
        <w:spacing w:after="0" w:line="240" w:lineRule="auto"/>
        <w:rPr>
          <w:rFonts w:ascii="Arial" w:eastAsia="Times New Roman" w:hAnsi="Arial" w:cs="Arial"/>
          <w:color w:val="000000" w:themeColor="text1"/>
          <w:sz w:val="24"/>
          <w:szCs w:val="24"/>
          <w:lang/>
        </w:rPr>
      </w:pPr>
    </w:p>
    <w:p w:rsidR="005E3EFF" w:rsidRPr="001F4340" w:rsidRDefault="005E3EFF" w:rsidP="0084166F">
      <w:pPr>
        <w:autoSpaceDE w:val="0"/>
        <w:autoSpaceDN w:val="0"/>
        <w:adjustRightInd w:val="0"/>
        <w:spacing w:after="0" w:line="240" w:lineRule="auto"/>
        <w:rPr>
          <w:rFonts w:ascii="Arial" w:eastAsia="Times New Roman" w:hAnsi="Arial" w:cs="Arial"/>
          <w:color w:val="000000" w:themeColor="text1"/>
          <w:sz w:val="24"/>
          <w:szCs w:val="24"/>
          <w:lang/>
        </w:rPr>
      </w:pPr>
      <w:r w:rsidRPr="001F4340">
        <w:rPr>
          <w:rFonts w:ascii="Arial" w:eastAsia="Times New Roman" w:hAnsi="Arial" w:cs="Arial"/>
          <w:color w:val="000000" w:themeColor="text1"/>
          <w:sz w:val="24"/>
          <w:szCs w:val="24"/>
          <w:lang/>
        </w:rPr>
        <w:t xml:space="preserve">To obtain a blank copy of the Personal Medication List (PML) that can help you and your health care providers keep track of the medications you are taking, click here </w:t>
      </w:r>
      <w:hyperlink r:id="rId6" w:history="1">
        <w:r w:rsidR="009C724A" w:rsidRPr="009C724A">
          <w:rPr>
            <w:rStyle w:val="Hyperlink"/>
            <w:rFonts w:ascii="Arial" w:eastAsia="Times New Roman" w:hAnsi="Arial" w:cs="Arial"/>
            <w:sz w:val="24"/>
            <w:szCs w:val="24"/>
            <w:lang/>
          </w:rPr>
          <w:t>Blank PML_SinfoniaRx Logo_Eastern.pdf</w:t>
        </w:r>
      </w:hyperlink>
    </w:p>
    <w:p w:rsidR="00BE397C" w:rsidRPr="001F4340" w:rsidRDefault="00BE397C" w:rsidP="0084166F">
      <w:pPr>
        <w:autoSpaceDE w:val="0"/>
        <w:autoSpaceDN w:val="0"/>
        <w:adjustRightInd w:val="0"/>
        <w:spacing w:after="0" w:line="240" w:lineRule="auto"/>
        <w:rPr>
          <w:rFonts w:ascii="Arial" w:eastAsia="Times New Roman" w:hAnsi="Arial" w:cs="Arial"/>
          <w:color w:val="000000" w:themeColor="text1"/>
          <w:sz w:val="24"/>
          <w:szCs w:val="24"/>
          <w:lang/>
        </w:rPr>
      </w:pPr>
    </w:p>
    <w:p w:rsidR="00C96AC7" w:rsidRPr="001F4340" w:rsidRDefault="00BE397C" w:rsidP="00EC7720">
      <w:pPr>
        <w:autoSpaceDE w:val="0"/>
        <w:autoSpaceDN w:val="0"/>
        <w:adjustRightInd w:val="0"/>
        <w:spacing w:after="0" w:line="240" w:lineRule="auto"/>
        <w:rPr>
          <w:rFonts w:ascii="Arial" w:eastAsia="Times New Roman" w:hAnsi="Arial" w:cs="Arial"/>
          <w:color w:val="000000" w:themeColor="text1"/>
          <w:sz w:val="24"/>
          <w:szCs w:val="24"/>
          <w:lang/>
        </w:rPr>
      </w:pPr>
      <w:r w:rsidRPr="001F4340">
        <w:rPr>
          <w:rFonts w:ascii="Arial" w:eastAsia="Times New Roman" w:hAnsi="Arial" w:cs="Arial"/>
          <w:color w:val="000000" w:themeColor="text1"/>
          <w:sz w:val="24"/>
          <w:szCs w:val="24"/>
          <w:lang/>
        </w:rPr>
        <w:t xml:space="preserve">If you take many medications for more than one chronic health condition contact your drug plan to see if you’re eligible for MTM, or for more information, </w:t>
      </w:r>
      <w:r w:rsidR="001F4340" w:rsidRPr="001F4340">
        <w:rPr>
          <w:rFonts w:ascii="Arial" w:eastAsia="Times New Roman" w:hAnsi="Arial" w:cs="Arial"/>
          <w:color w:val="000000" w:themeColor="text1"/>
          <w:sz w:val="24"/>
          <w:szCs w:val="24"/>
          <w:lang/>
        </w:rPr>
        <w:t xml:space="preserve">please contact </w:t>
      </w:r>
      <w:r w:rsidR="001F4340" w:rsidRPr="001F4340">
        <w:rPr>
          <w:rFonts w:ascii="Arial" w:hAnsi="Arial" w:cs="Arial"/>
          <w:sz w:val="24"/>
          <w:szCs w:val="24"/>
        </w:rPr>
        <w:t>COEHA Member Services Monday - Friday 8:30 am to 5:00 pm (EST) at 1-800-679-9135 or local residents in the Clifton Forge, VA area call (540) 862-5728 for additional information. For the hearing impaired, please call TTY at 711. After hours and on weekends please contact Navitus Customer Care at 1-866-270-3877.</w:t>
      </w:r>
    </w:p>
    <w:sectPr w:rsidR="00C96AC7" w:rsidRPr="001F4340" w:rsidSect="00325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keleyPro-Book">
    <w:altName w:val="MS Mincho"/>
    <w:panose1 w:val="00000000000000000000"/>
    <w:charset w:val="80"/>
    <w:family w:val="roman"/>
    <w:notTrueType/>
    <w:pitch w:val="default"/>
    <w:sig w:usb0="00000001" w:usb1="08070000" w:usb2="00000010" w:usb3="00000000" w:csb0="00020000"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22D"/>
    <w:multiLevelType w:val="multilevel"/>
    <w:tmpl w:val="8FA4E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D1CA1"/>
    <w:multiLevelType w:val="multilevel"/>
    <w:tmpl w:val="264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B6F1F"/>
    <w:multiLevelType w:val="multilevel"/>
    <w:tmpl w:val="7F264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00401"/>
    <w:multiLevelType w:val="multilevel"/>
    <w:tmpl w:val="6F5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E6B0D"/>
    <w:multiLevelType w:val="multilevel"/>
    <w:tmpl w:val="4552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06EB9"/>
    <w:multiLevelType w:val="multilevel"/>
    <w:tmpl w:val="DDE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D6255"/>
    <w:multiLevelType w:val="multilevel"/>
    <w:tmpl w:val="245E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C2FB5"/>
    <w:multiLevelType w:val="hybridMultilevel"/>
    <w:tmpl w:val="8D6033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05E3E"/>
    <w:multiLevelType w:val="hybridMultilevel"/>
    <w:tmpl w:val="7156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133"/>
    <w:rsid w:val="000369E2"/>
    <w:rsid w:val="000C59F4"/>
    <w:rsid w:val="00107268"/>
    <w:rsid w:val="00147364"/>
    <w:rsid w:val="001A3208"/>
    <w:rsid w:val="001C0EE6"/>
    <w:rsid w:val="001E6EC6"/>
    <w:rsid w:val="001F4340"/>
    <w:rsid w:val="00205903"/>
    <w:rsid w:val="0026066F"/>
    <w:rsid w:val="00266D9C"/>
    <w:rsid w:val="0030603A"/>
    <w:rsid w:val="0032551A"/>
    <w:rsid w:val="00545F58"/>
    <w:rsid w:val="005E3EFF"/>
    <w:rsid w:val="005F556B"/>
    <w:rsid w:val="00624851"/>
    <w:rsid w:val="00624F88"/>
    <w:rsid w:val="006E3AC6"/>
    <w:rsid w:val="0074280D"/>
    <w:rsid w:val="007A34A2"/>
    <w:rsid w:val="0080175C"/>
    <w:rsid w:val="008027D4"/>
    <w:rsid w:val="00830BFC"/>
    <w:rsid w:val="0084166F"/>
    <w:rsid w:val="00842AC5"/>
    <w:rsid w:val="00901B2B"/>
    <w:rsid w:val="009274F5"/>
    <w:rsid w:val="009471E0"/>
    <w:rsid w:val="00990513"/>
    <w:rsid w:val="009C724A"/>
    <w:rsid w:val="009E30E0"/>
    <w:rsid w:val="00A118D3"/>
    <w:rsid w:val="00A803FE"/>
    <w:rsid w:val="00AE3EE2"/>
    <w:rsid w:val="00B6651F"/>
    <w:rsid w:val="00BC7075"/>
    <w:rsid w:val="00BE397C"/>
    <w:rsid w:val="00C77B7B"/>
    <w:rsid w:val="00C81AFF"/>
    <w:rsid w:val="00C96AC7"/>
    <w:rsid w:val="00CE7E8B"/>
    <w:rsid w:val="00D159C6"/>
    <w:rsid w:val="00D266BE"/>
    <w:rsid w:val="00D32E84"/>
    <w:rsid w:val="00D52586"/>
    <w:rsid w:val="00D54E2F"/>
    <w:rsid w:val="00D640D8"/>
    <w:rsid w:val="00DC6B69"/>
    <w:rsid w:val="00DD4133"/>
    <w:rsid w:val="00E15702"/>
    <w:rsid w:val="00EC7720"/>
    <w:rsid w:val="00ED5B4B"/>
    <w:rsid w:val="00F65128"/>
    <w:rsid w:val="00F701DB"/>
    <w:rsid w:val="00FB6715"/>
    <w:rsid w:val="00FD5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33"/>
  </w:style>
  <w:style w:type="paragraph" w:styleId="Heading5">
    <w:name w:val="heading 5"/>
    <w:basedOn w:val="Normal"/>
    <w:link w:val="Heading5Char"/>
    <w:uiPriority w:val="9"/>
    <w:qFormat/>
    <w:rsid w:val="00266D9C"/>
    <w:pPr>
      <w:spacing w:before="100" w:beforeAutospacing="1" w:after="75"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6D9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6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D9C"/>
    <w:rPr>
      <w:b/>
      <w:bCs/>
    </w:rPr>
  </w:style>
  <w:style w:type="character" w:customStyle="1" w:styleId="subhead1">
    <w:name w:val="subhead1"/>
    <w:basedOn w:val="DefaultParagraphFont"/>
    <w:rsid w:val="00266D9C"/>
    <w:rPr>
      <w:b/>
      <w:bCs/>
      <w:color w:val="424242"/>
    </w:rPr>
  </w:style>
  <w:style w:type="paragraph" w:styleId="BalloonText">
    <w:name w:val="Balloon Text"/>
    <w:basedOn w:val="Normal"/>
    <w:link w:val="BalloonTextChar"/>
    <w:uiPriority w:val="99"/>
    <w:semiHidden/>
    <w:unhideWhenUsed/>
    <w:rsid w:val="005E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FF"/>
    <w:rPr>
      <w:rFonts w:ascii="Tahoma" w:hAnsi="Tahoma" w:cs="Tahoma"/>
      <w:sz w:val="16"/>
      <w:szCs w:val="16"/>
    </w:rPr>
  </w:style>
  <w:style w:type="character" w:styleId="CommentReference">
    <w:name w:val="annotation reference"/>
    <w:basedOn w:val="DefaultParagraphFont"/>
    <w:uiPriority w:val="99"/>
    <w:semiHidden/>
    <w:unhideWhenUsed/>
    <w:rsid w:val="0026066F"/>
    <w:rPr>
      <w:sz w:val="16"/>
      <w:szCs w:val="16"/>
    </w:rPr>
  </w:style>
  <w:style w:type="paragraph" w:styleId="CommentText">
    <w:name w:val="annotation text"/>
    <w:basedOn w:val="Normal"/>
    <w:link w:val="CommentTextChar"/>
    <w:uiPriority w:val="99"/>
    <w:semiHidden/>
    <w:unhideWhenUsed/>
    <w:rsid w:val="0026066F"/>
    <w:pPr>
      <w:spacing w:line="240" w:lineRule="auto"/>
    </w:pPr>
    <w:rPr>
      <w:sz w:val="20"/>
      <w:szCs w:val="20"/>
    </w:rPr>
  </w:style>
  <w:style w:type="character" w:customStyle="1" w:styleId="CommentTextChar">
    <w:name w:val="Comment Text Char"/>
    <w:basedOn w:val="DefaultParagraphFont"/>
    <w:link w:val="CommentText"/>
    <w:uiPriority w:val="99"/>
    <w:semiHidden/>
    <w:rsid w:val="0026066F"/>
    <w:rPr>
      <w:sz w:val="20"/>
      <w:szCs w:val="20"/>
    </w:rPr>
  </w:style>
  <w:style w:type="paragraph" w:styleId="CommentSubject">
    <w:name w:val="annotation subject"/>
    <w:basedOn w:val="CommentText"/>
    <w:next w:val="CommentText"/>
    <w:link w:val="CommentSubjectChar"/>
    <w:uiPriority w:val="99"/>
    <w:semiHidden/>
    <w:unhideWhenUsed/>
    <w:rsid w:val="0026066F"/>
    <w:rPr>
      <w:b/>
      <w:bCs/>
    </w:rPr>
  </w:style>
  <w:style w:type="character" w:customStyle="1" w:styleId="CommentSubjectChar">
    <w:name w:val="Comment Subject Char"/>
    <w:basedOn w:val="CommentTextChar"/>
    <w:link w:val="CommentSubject"/>
    <w:uiPriority w:val="99"/>
    <w:semiHidden/>
    <w:rsid w:val="0026066F"/>
    <w:rPr>
      <w:b/>
      <w:bCs/>
      <w:sz w:val="20"/>
      <w:szCs w:val="20"/>
    </w:rPr>
  </w:style>
  <w:style w:type="paragraph" w:styleId="ListParagraph">
    <w:name w:val="List Paragraph"/>
    <w:basedOn w:val="Normal"/>
    <w:uiPriority w:val="34"/>
    <w:qFormat/>
    <w:rsid w:val="00EC7720"/>
    <w:pPr>
      <w:ind w:left="720"/>
      <w:contextualSpacing/>
    </w:pPr>
  </w:style>
  <w:style w:type="character" w:styleId="Hyperlink">
    <w:name w:val="Hyperlink"/>
    <w:basedOn w:val="DefaultParagraphFont"/>
    <w:uiPriority w:val="99"/>
    <w:unhideWhenUsed/>
    <w:rsid w:val="009C7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33"/>
  </w:style>
  <w:style w:type="paragraph" w:styleId="Heading5">
    <w:name w:val="heading 5"/>
    <w:basedOn w:val="Normal"/>
    <w:link w:val="Heading5Char"/>
    <w:uiPriority w:val="9"/>
    <w:qFormat/>
    <w:rsid w:val="00266D9C"/>
    <w:pPr>
      <w:spacing w:before="100" w:beforeAutospacing="1" w:after="75"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6D9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6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D9C"/>
    <w:rPr>
      <w:b/>
      <w:bCs/>
    </w:rPr>
  </w:style>
  <w:style w:type="character" w:customStyle="1" w:styleId="subhead1">
    <w:name w:val="subhead1"/>
    <w:basedOn w:val="DefaultParagraphFont"/>
    <w:rsid w:val="00266D9C"/>
    <w:rPr>
      <w:b/>
      <w:bCs/>
      <w:color w:val="424242"/>
    </w:rPr>
  </w:style>
  <w:style w:type="paragraph" w:styleId="BalloonText">
    <w:name w:val="Balloon Text"/>
    <w:basedOn w:val="Normal"/>
    <w:link w:val="BalloonTextChar"/>
    <w:uiPriority w:val="99"/>
    <w:semiHidden/>
    <w:unhideWhenUsed/>
    <w:rsid w:val="005E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FF"/>
    <w:rPr>
      <w:rFonts w:ascii="Tahoma" w:hAnsi="Tahoma" w:cs="Tahoma"/>
      <w:sz w:val="16"/>
      <w:szCs w:val="16"/>
    </w:rPr>
  </w:style>
  <w:style w:type="character" w:styleId="CommentReference">
    <w:name w:val="annotation reference"/>
    <w:basedOn w:val="DefaultParagraphFont"/>
    <w:uiPriority w:val="99"/>
    <w:semiHidden/>
    <w:unhideWhenUsed/>
    <w:rsid w:val="0026066F"/>
    <w:rPr>
      <w:sz w:val="16"/>
      <w:szCs w:val="16"/>
    </w:rPr>
  </w:style>
  <w:style w:type="paragraph" w:styleId="CommentText">
    <w:name w:val="annotation text"/>
    <w:basedOn w:val="Normal"/>
    <w:link w:val="CommentTextChar"/>
    <w:uiPriority w:val="99"/>
    <w:semiHidden/>
    <w:unhideWhenUsed/>
    <w:rsid w:val="0026066F"/>
    <w:pPr>
      <w:spacing w:line="240" w:lineRule="auto"/>
    </w:pPr>
    <w:rPr>
      <w:sz w:val="20"/>
      <w:szCs w:val="20"/>
    </w:rPr>
  </w:style>
  <w:style w:type="character" w:customStyle="1" w:styleId="CommentTextChar">
    <w:name w:val="Comment Text Char"/>
    <w:basedOn w:val="DefaultParagraphFont"/>
    <w:link w:val="CommentText"/>
    <w:uiPriority w:val="99"/>
    <w:semiHidden/>
    <w:rsid w:val="0026066F"/>
    <w:rPr>
      <w:sz w:val="20"/>
      <w:szCs w:val="20"/>
    </w:rPr>
  </w:style>
  <w:style w:type="paragraph" w:styleId="CommentSubject">
    <w:name w:val="annotation subject"/>
    <w:basedOn w:val="CommentText"/>
    <w:next w:val="CommentText"/>
    <w:link w:val="CommentSubjectChar"/>
    <w:uiPriority w:val="99"/>
    <w:semiHidden/>
    <w:unhideWhenUsed/>
    <w:rsid w:val="0026066F"/>
    <w:rPr>
      <w:b/>
      <w:bCs/>
    </w:rPr>
  </w:style>
  <w:style w:type="character" w:customStyle="1" w:styleId="CommentSubjectChar">
    <w:name w:val="Comment Subject Char"/>
    <w:basedOn w:val="CommentTextChar"/>
    <w:link w:val="CommentSubject"/>
    <w:uiPriority w:val="99"/>
    <w:semiHidden/>
    <w:rsid w:val="0026066F"/>
    <w:rPr>
      <w:b/>
      <w:bCs/>
      <w:sz w:val="20"/>
      <w:szCs w:val="20"/>
    </w:rPr>
  </w:style>
  <w:style w:type="paragraph" w:styleId="ListParagraph">
    <w:name w:val="List Paragraph"/>
    <w:basedOn w:val="Normal"/>
    <w:uiPriority w:val="34"/>
    <w:qFormat/>
    <w:rsid w:val="00EC7720"/>
    <w:pPr>
      <w:ind w:left="720"/>
      <w:contextualSpacing/>
    </w:pPr>
  </w:style>
</w:styles>
</file>

<file path=word/webSettings.xml><?xml version="1.0" encoding="utf-8"?>
<w:webSettings xmlns:r="http://schemas.openxmlformats.org/officeDocument/2006/relationships" xmlns:w="http://schemas.openxmlformats.org/wordprocessingml/2006/main">
  <w:divs>
    <w:div w:id="577790404">
      <w:bodyDiv w:val="1"/>
      <w:marLeft w:val="0"/>
      <w:marRight w:val="0"/>
      <w:marTop w:val="0"/>
      <w:marBottom w:val="0"/>
      <w:divBdr>
        <w:top w:val="none" w:sz="0" w:space="0" w:color="auto"/>
        <w:left w:val="none" w:sz="0" w:space="0" w:color="auto"/>
        <w:bottom w:val="none" w:sz="0" w:space="0" w:color="auto"/>
        <w:right w:val="none" w:sz="0" w:space="0" w:color="auto"/>
      </w:divBdr>
    </w:div>
    <w:div w:id="977689792">
      <w:bodyDiv w:val="1"/>
      <w:marLeft w:val="0"/>
      <w:marRight w:val="0"/>
      <w:marTop w:val="0"/>
      <w:marBottom w:val="0"/>
      <w:divBdr>
        <w:top w:val="none" w:sz="0" w:space="0" w:color="auto"/>
        <w:left w:val="none" w:sz="0" w:space="0" w:color="auto"/>
        <w:bottom w:val="none" w:sz="0" w:space="0" w:color="auto"/>
        <w:right w:val="none" w:sz="0" w:space="0" w:color="auto"/>
      </w:divBdr>
    </w:div>
    <w:div w:id="987395268">
      <w:bodyDiv w:val="1"/>
      <w:marLeft w:val="0"/>
      <w:marRight w:val="0"/>
      <w:marTop w:val="0"/>
      <w:marBottom w:val="0"/>
      <w:divBdr>
        <w:top w:val="none" w:sz="0" w:space="0" w:color="auto"/>
        <w:left w:val="none" w:sz="0" w:space="0" w:color="auto"/>
        <w:bottom w:val="none" w:sz="0" w:space="0" w:color="auto"/>
        <w:right w:val="none" w:sz="0" w:space="0" w:color="auto"/>
      </w:divBdr>
      <w:divsChild>
        <w:div w:id="1676300225">
          <w:marLeft w:val="0"/>
          <w:marRight w:val="0"/>
          <w:marTop w:val="0"/>
          <w:marBottom w:val="0"/>
          <w:divBdr>
            <w:top w:val="none" w:sz="0" w:space="0" w:color="auto"/>
            <w:left w:val="none" w:sz="0" w:space="0" w:color="auto"/>
            <w:bottom w:val="none" w:sz="0" w:space="0" w:color="auto"/>
            <w:right w:val="none" w:sz="0" w:space="0" w:color="auto"/>
          </w:divBdr>
        </w:div>
      </w:divsChild>
    </w:div>
    <w:div w:id="1063025990">
      <w:bodyDiv w:val="1"/>
      <w:marLeft w:val="0"/>
      <w:marRight w:val="0"/>
      <w:marTop w:val="0"/>
      <w:marBottom w:val="0"/>
      <w:divBdr>
        <w:top w:val="none" w:sz="0" w:space="0" w:color="auto"/>
        <w:left w:val="none" w:sz="0" w:space="0" w:color="auto"/>
        <w:bottom w:val="none" w:sz="0" w:space="0" w:color="auto"/>
        <w:right w:val="none" w:sz="0" w:space="0" w:color="auto"/>
      </w:divBdr>
      <w:divsChild>
        <w:div w:id="267204944">
          <w:marLeft w:val="0"/>
          <w:marRight w:val="0"/>
          <w:marTop w:val="0"/>
          <w:marBottom w:val="0"/>
          <w:divBdr>
            <w:top w:val="none" w:sz="0" w:space="0" w:color="auto"/>
            <w:left w:val="none" w:sz="0" w:space="0" w:color="auto"/>
            <w:bottom w:val="none" w:sz="0" w:space="0" w:color="auto"/>
            <w:right w:val="none" w:sz="0" w:space="0" w:color="auto"/>
          </w:divBdr>
        </w:div>
      </w:divsChild>
    </w:div>
    <w:div w:id="1763842046">
      <w:bodyDiv w:val="1"/>
      <w:marLeft w:val="0"/>
      <w:marRight w:val="0"/>
      <w:marTop w:val="0"/>
      <w:marBottom w:val="0"/>
      <w:divBdr>
        <w:top w:val="none" w:sz="0" w:space="0" w:color="auto"/>
        <w:left w:val="none" w:sz="0" w:space="0" w:color="auto"/>
        <w:bottom w:val="none" w:sz="0" w:space="0" w:color="auto"/>
        <w:right w:val="none" w:sz="0" w:space="0" w:color="auto"/>
      </w:divBdr>
      <w:divsChild>
        <w:div w:id="64574486">
          <w:marLeft w:val="0"/>
          <w:marRight w:val="0"/>
          <w:marTop w:val="0"/>
          <w:marBottom w:val="0"/>
          <w:divBdr>
            <w:top w:val="none" w:sz="0" w:space="0" w:color="auto"/>
            <w:left w:val="single" w:sz="2" w:space="0" w:color="000000"/>
            <w:bottom w:val="none" w:sz="0" w:space="0" w:color="auto"/>
            <w:right w:val="single" w:sz="2" w:space="0" w:color="000000"/>
          </w:divBdr>
          <w:divsChild>
            <w:div w:id="933247193">
              <w:marLeft w:val="3300"/>
              <w:marRight w:val="0"/>
              <w:marTop w:val="0"/>
              <w:marBottom w:val="0"/>
              <w:divBdr>
                <w:top w:val="none" w:sz="0" w:space="0" w:color="auto"/>
                <w:left w:val="single" w:sz="2" w:space="0" w:color="000000"/>
                <w:bottom w:val="none" w:sz="0" w:space="0" w:color="auto"/>
                <w:right w:val="single" w:sz="2" w:space="0" w:color="000000"/>
              </w:divBdr>
              <w:divsChild>
                <w:div w:id="1319992854">
                  <w:marLeft w:val="0"/>
                  <w:marRight w:val="-15"/>
                  <w:marTop w:val="0"/>
                  <w:marBottom w:val="0"/>
                  <w:divBdr>
                    <w:top w:val="none" w:sz="0" w:space="0" w:color="auto"/>
                    <w:left w:val="none" w:sz="0" w:space="0" w:color="auto"/>
                    <w:bottom w:val="none" w:sz="0" w:space="0" w:color="auto"/>
                    <w:right w:val="none" w:sz="0" w:space="0" w:color="auto"/>
                  </w:divBdr>
                  <w:divsChild>
                    <w:div w:id="638073442">
                      <w:marLeft w:val="-15"/>
                      <w:marRight w:val="0"/>
                      <w:marTop w:val="0"/>
                      <w:marBottom w:val="0"/>
                      <w:divBdr>
                        <w:top w:val="none" w:sz="0" w:space="0" w:color="auto"/>
                        <w:left w:val="none" w:sz="0" w:space="0" w:color="auto"/>
                        <w:bottom w:val="none" w:sz="0" w:space="0" w:color="auto"/>
                        <w:right w:val="none" w:sz="0" w:space="0" w:color="auto"/>
                      </w:divBdr>
                      <w:divsChild>
                        <w:div w:id="563951524">
                          <w:marLeft w:val="0"/>
                          <w:marRight w:val="0"/>
                          <w:marTop w:val="0"/>
                          <w:marBottom w:val="0"/>
                          <w:divBdr>
                            <w:top w:val="none" w:sz="0" w:space="0" w:color="auto"/>
                            <w:left w:val="none" w:sz="0" w:space="0" w:color="auto"/>
                            <w:bottom w:val="none" w:sz="0" w:space="0" w:color="auto"/>
                            <w:right w:val="none" w:sz="0" w:space="0" w:color="auto"/>
                          </w:divBdr>
                          <w:divsChild>
                            <w:div w:id="569771908">
                              <w:marLeft w:val="0"/>
                              <w:marRight w:val="0"/>
                              <w:marTop w:val="0"/>
                              <w:marBottom w:val="270"/>
                              <w:divBdr>
                                <w:top w:val="none" w:sz="0" w:space="0" w:color="auto"/>
                                <w:left w:val="none" w:sz="0" w:space="0" w:color="auto"/>
                                <w:bottom w:val="none" w:sz="0" w:space="0" w:color="auto"/>
                                <w:right w:val="none" w:sz="0" w:space="0" w:color="auto"/>
                              </w:divBdr>
                            </w:div>
                            <w:div w:id="254437024">
                              <w:marLeft w:val="0"/>
                              <w:marRight w:val="0"/>
                              <w:marTop w:val="0"/>
                              <w:marBottom w:val="0"/>
                              <w:divBdr>
                                <w:top w:val="none" w:sz="0" w:space="0" w:color="auto"/>
                                <w:left w:val="none" w:sz="0" w:space="0" w:color="auto"/>
                                <w:bottom w:val="none" w:sz="0" w:space="0" w:color="auto"/>
                                <w:right w:val="none" w:sz="0" w:space="0" w:color="auto"/>
                              </w:divBdr>
                              <w:divsChild>
                                <w:div w:id="1291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Blank%20PML_SinfoniaRx%20Logo_Easter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9896-182F-4F4F-BE89-961026E4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Harrell</dc:creator>
  <cp:lastModifiedBy> </cp:lastModifiedBy>
  <cp:revision>3</cp:revision>
  <dcterms:created xsi:type="dcterms:W3CDTF">2016-01-11T14:15:00Z</dcterms:created>
  <dcterms:modified xsi:type="dcterms:W3CDTF">2016-01-13T20:59:00Z</dcterms:modified>
</cp:coreProperties>
</file>